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Кремена, ЕКАТТЕ 39623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BB45E6" w:rsidRDefault="00CE326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374BFC">
        <w:rPr>
          <w:rFonts w:ascii="Times New Roman" w:hAnsi="Times New Roman"/>
          <w:sz w:val="24"/>
          <w:szCs w:val="24"/>
        </w:rPr>
        <w:t>.08</w:t>
      </w:r>
      <w:r w:rsidR="00BB45E6">
        <w:rPr>
          <w:rFonts w:ascii="Times New Roman" w:hAnsi="Times New Roman"/>
          <w:sz w:val="24"/>
          <w:szCs w:val="24"/>
        </w:rPr>
        <w:t>.2021 г. в с. Кремена, община Балчик, област Добрич, между: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ET СТРОНГ - ТИХОМИР ГЕОРГИЕВ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 СЕМ 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АТАНАС ЖЕЧЕВ АГРО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ГАЛИН НЕДЕВ НИКОЛОВ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ГЕОРГИ ЖЕКОВ ВЪЛКОВ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ГРИЙН АГРО БАЛЧИК 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ДЖАМБО - 73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ВАСИЛ ГРИГОРОВ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 ДИМИТЪР ДИМИТРОВ - АГРО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НИКОЛАЙЧО МАРИНОВ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ЖЕКО ГЕОРГИЕВ ВЪЛКОВ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ИНТЕР АГРИКУЛТУРА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ЙОРДАН ПЛАМЕНОВ ЩЕРЕВ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КАМЕЛИЯ БЛАГОЕВА СТОЕВА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ММ АГРО ФАРМ EООД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НЕЛИ ПЛАМЕНОВА ЩЕРЕВА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НИКОЛАЙ ДИМИТРОВ НИКОЛОВ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ПРОИЗВОДСТВЕНА КООПЕРАЦИЯ УСТРЕМ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ЮЛИАН ДРАГНЕВ КОНСТАНТИНОВ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"АГРОСИГНАЛ"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АГРО-ТАФЧИ - СТАНИСЛАВА СТОЯНОВА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АГРОРАЗВИТИЕ-М.В.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ЗК ЗМЕЕВО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КАМУТ-ЕКО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МЕХМЕД ХАСАН РАСИМ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ХРИСТО АПОСТОЛОВ ХРИСТОВ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Кремена,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7336.512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Кремена, предоставени от комисията по чл. </w:t>
      </w:r>
      <w:r>
        <w:rPr>
          <w:rFonts w:ascii="Times New Roman" w:hAnsi="Times New Roman"/>
          <w:sz w:val="24"/>
          <w:szCs w:val="24"/>
        </w:rPr>
        <w:lastRenderedPageBreak/>
        <w:t xml:space="preserve">37в, ал. 1 от ЗСПЗЗ, </w:t>
      </w:r>
      <w:r w:rsidR="00374BFC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ET СТРОНГ - ТИХОМИР ГЕОРГИЕВ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687.118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проекта:27, общо площ: 687.118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340.899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проекта:25-1, общо площ: 340.900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 СЕМ 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368.233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проекта:22-2, общо площ: 368.233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АТАНАС ЖЕЧЕВ АГРО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56.559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проекта:23-4, общо площ: 56.559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ГАЛИН НЕДЕВ НИКОЛОВ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40.022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проекта:32-3, общо площ: 40.022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ГЕОРГИ ЖЕКОВ ВЪЛКОВ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213.844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проекта:21-2, 21-5, 21-8, 21-9, общо площ: 213.844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ГРИЙН АГРО БАЛЧИК 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91.622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4.999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проекта:25-3, 31-4, 30-4, общо площ: 96.621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ДЖАМБО - 73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2611.206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2.587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проекта:28-1, 32-1, 22-1, 11-1, 23-1, 20-1, 31-1, 30-3, 31-5, общо площ: 2613.799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ВАСИЛ ГРИГОРОВ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27.819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проекта:30-1, общо площ: 32.819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 ДИМИТЪР ДИМИТРОВ - АГРО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69.124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проекта:31-3, общо площ: 69.124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НИКОЛАЙЧО МАРИНОВ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447.182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проекта:21-1, общо площ: 447.188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ЖЕКО ГЕОРГИЕВ ВЪЛКОВ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239.098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проекта:21-3, 21-6, 21-7, общо площ: 239.098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13. ИНТЕР АГРИКУЛТУРА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302.030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проекта:32-2, 32-8, общо площ: 302.030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ЙОРДАН ПЛАМЕНОВ ЩЕРЕВ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264.144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проекта:11-2, 32-7, 28-3, общо площ: 264.144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КАМЕЛИЯ БЛАГОЕВА СТОЕВА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139.133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проекта:32-4, 22-3, общо площ: 139.133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ММ АГРО ФАРМ EООД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52.267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проекта:23-2, общо площ: 52.268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НЕЛИ ПЛАМЕНОВА ЩЕРЕВА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144.098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проекта:32-6, 28-2, общо площ: 144.099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НИКОЛАЙ ДИМИТРОВ НИКОЛОВ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139.073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проекта:30-2, 23-3, 21-4, 31-6, общо площ: 139.073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ПРОИЗВОДСТВЕНА КООПЕРАЦИЯ УСТРЕМ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916.534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29.423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проекта:29, 25-2, 31-2, 20-2, общо площ: 945.960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ЮЛИАН ДРАГНЕВ КОНСТАНТИНОВ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144.479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проекта:32-5, 22-4, общо площ: 144.479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"АГРОСИГНАЛ"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АГРО-ТАФЧИ - СТАНИСЛАВА СТОЯНОВА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АГРОРАЗВИТИЕ-М.В.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ЗК ЗМЕЕВО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КАМУТ-ЕКО ЕООД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26. МЕХМЕД ХАСАН РАСИМ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ХРИСТО АПОСТОЛОВ ХРИСТОВ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BB45E6" w:rsidRDefault="00BB45E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50.00 лева/декар.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21 еднообразни екземпляра, по един за всяка от страните и един за регистрация в ОСЗ – Балчик.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 w:rsidP="00374BF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BB45E6" w:rsidRDefault="00BB45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Кремена, ЕКАТТЕ 39623, община Балчик, област Добрич.</w:t>
      </w:r>
    </w:p>
    <w:p w:rsidR="00BB45E6" w:rsidRDefault="00BB45E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724"/>
      </w:tblGrid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СТРОНГ - ТИХОМИР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ГАЛИН НЕДЕВ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ЖЕКОВ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ЖЕКОВ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ЖЕКОВ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ЖЕКОВ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ЖЕКОВ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249.95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129.33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ДИМИТРОВ - 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ЖЕКО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ЖЕКО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ЖЕКО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ЖЕКО ГЕОРГИЕВ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ПЛАМЕНОВ ЩЕРЕВ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БЛАГОЕВА СТОЕВА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БЛАГОЕВА СТОЕВА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БЛАГОЕВА СТОЕВА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БЛАГОЕВА СТОЕВА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БЛАГОЕВА СТОЕВА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КАМЕЛИЯ БЛАГОЕВА СТОЕВА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 АГРО ФАРМ EООД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НЕЛИ ПЛАМЕНОВА ЩЕРЕВА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ДИМИТРОВ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562.50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238.19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670.48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1471.17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ЮЛИАН ДРАГНЕВ КОНСТАНТИНОВ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ЮЛИАН ДРАГНЕВ КОНСТАНТИНОВ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ЮЛИАН ДРАГНЕВ КОНСТАНТИНОВ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ЮЛИАН ДРАГНЕВ КОНСТАНТИНОВ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ЮЛИАН ДРАГНЕВ КОНСТАНТИНОВ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ЮЛИАН ДРАГНЕВ КОНСТАНТИНОВ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5E6" w:rsidTr="008C7B21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5E6" w:rsidRDefault="00BB45E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B45E6" w:rsidRDefault="00BB45E6"/>
    <w:sectPr w:rsidR="00BB45E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4AA" w:rsidRDefault="008764AA">
      <w:pPr>
        <w:spacing w:after="0" w:line="240" w:lineRule="auto"/>
      </w:pPr>
      <w:r>
        <w:separator/>
      </w:r>
    </w:p>
  </w:endnote>
  <w:endnote w:type="continuationSeparator" w:id="0">
    <w:p w:rsidR="008764AA" w:rsidRDefault="0087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5E6" w:rsidRDefault="00BB45E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4AA" w:rsidRDefault="008764AA">
      <w:pPr>
        <w:spacing w:after="0" w:line="240" w:lineRule="auto"/>
      </w:pPr>
      <w:r>
        <w:separator/>
      </w:r>
    </w:p>
  </w:footnote>
  <w:footnote w:type="continuationSeparator" w:id="0">
    <w:p w:rsidR="008764AA" w:rsidRDefault="0087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5E6" w:rsidRDefault="00BB45E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CE326C">
      <w:rPr>
        <w:rFonts w:ascii="Times New Roman" w:hAnsi="Times New Roman"/>
        <w:sz w:val="24"/>
        <w:szCs w:val="24"/>
      </w:rPr>
      <w:t>ПО-09-09/31</w:t>
    </w:r>
    <w:r w:rsidR="00374BFC">
      <w:rPr>
        <w:rFonts w:ascii="Times New Roman" w:hAnsi="Times New Roman"/>
        <w:sz w:val="24"/>
        <w:szCs w:val="24"/>
      </w:rPr>
      <w:t>.08.2021г.</w:t>
    </w:r>
  </w:p>
  <w:p w:rsidR="00BB45E6" w:rsidRDefault="00BB45E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E775F"/>
    <w:rsid w:val="00374BFC"/>
    <w:rsid w:val="00403303"/>
    <w:rsid w:val="008764AA"/>
    <w:rsid w:val="008C7B21"/>
    <w:rsid w:val="008E5951"/>
    <w:rsid w:val="00911990"/>
    <w:rsid w:val="00BB45E6"/>
    <w:rsid w:val="00CE326C"/>
    <w:rsid w:val="00D90083"/>
    <w:rsid w:val="00D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6565265-1CDC-438E-B2AD-204B659D5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4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Долен колонтитул Знак"/>
    <w:basedOn w:val="a0"/>
    <w:link w:val="a6"/>
    <w:uiPriority w:val="99"/>
    <w:locked/>
    <w:rsid w:val="00374BFC"/>
    <w:rPr>
      <w:rFonts w:cs="Times New Roman"/>
    </w:rPr>
  </w:style>
  <w:style w:type="paragraph" w:styleId="a6">
    <w:name w:val="footer"/>
    <w:basedOn w:val="a"/>
    <w:link w:val="a5"/>
    <w:uiPriority w:val="99"/>
    <w:rsid w:val="00374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374B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4131</Words>
  <Characters>23552</Characters>
  <Application>Microsoft Office Word</Application>
  <DocSecurity>0</DocSecurity>
  <Lines>196</Lines>
  <Paragraphs>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2021-10-11T10:25:00Z</dcterms:created>
  <dcterms:modified xsi:type="dcterms:W3CDTF">2021-10-11T10:25:00Z</dcterms:modified>
</cp:coreProperties>
</file>